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83" w:rsidRPr="00CC5DB6" w:rsidRDefault="008B4383" w:rsidP="008B4383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CC5DB6">
        <w:rPr>
          <w:rFonts w:eastAsia="Times New Roman" w:cs="Times New Roman"/>
          <w:b/>
          <w:szCs w:val="24"/>
          <w:lang w:val="hr-HR"/>
        </w:rPr>
        <w:t>(</w:t>
      </w:r>
      <w:r>
        <w:rPr>
          <w:rFonts w:eastAsia="Times New Roman" w:cs="Times New Roman"/>
          <w:b/>
          <w:szCs w:val="24"/>
          <w:lang w:val="hr-HR"/>
        </w:rPr>
        <w:t>ПРИЛОГ</w:t>
      </w:r>
      <w:r w:rsidRPr="00CC5DB6">
        <w:rPr>
          <w:rFonts w:eastAsia="Times New Roman" w:cs="Times New Roman"/>
          <w:b/>
          <w:szCs w:val="24"/>
          <w:lang w:val="hr-HR"/>
        </w:rPr>
        <w:t xml:space="preserve"> 5)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p w:rsidR="007955F6" w:rsidRPr="00CC5DB6" w:rsidRDefault="007955F6" w:rsidP="007955F6">
      <w:pPr>
        <w:keepNext/>
        <w:spacing w:after="0" w:line="240" w:lineRule="auto"/>
        <w:ind w:left="57"/>
        <w:jc w:val="center"/>
        <w:outlineLvl w:val="1"/>
        <w:rPr>
          <w:rFonts w:eastAsia="Times New Roman" w:cs="Times New Roman"/>
          <w:b/>
          <w:bCs/>
          <w:caps/>
          <w:szCs w:val="24"/>
          <w:lang w:val="hr-HR"/>
        </w:rPr>
      </w:pPr>
      <w:bookmarkStart w:id="0" w:name="_GoBack"/>
      <w:bookmarkEnd w:id="0"/>
    </w:p>
    <w:p w:rsidR="007955F6" w:rsidRPr="00CC5DB6" w:rsidRDefault="007955F6" w:rsidP="007955F6">
      <w:pPr>
        <w:keepNext/>
        <w:spacing w:after="0" w:line="240" w:lineRule="auto"/>
        <w:ind w:left="57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r>
        <w:rPr>
          <w:rFonts w:eastAsia="Times New Roman" w:cs="Times New Roman"/>
          <w:b/>
          <w:bCs/>
          <w:caps/>
          <w:szCs w:val="24"/>
          <w:lang w:val="hr-HR"/>
        </w:rPr>
        <w:t>извјештај</w:t>
      </w:r>
      <w:r w:rsidRPr="00CC5DB6">
        <w:rPr>
          <w:rFonts w:eastAsia="Times New Roman" w:cs="Times New Roman"/>
          <w:b/>
          <w:bCs/>
          <w:szCs w:val="24"/>
          <w:lang w:val="hr-HR"/>
        </w:rPr>
        <w:t xml:space="preserve"> </w:t>
      </w:r>
      <w:r>
        <w:rPr>
          <w:rFonts w:eastAsia="Times New Roman" w:cs="Times New Roman"/>
          <w:b/>
          <w:bCs/>
          <w:szCs w:val="24"/>
          <w:lang w:val="hr-HR"/>
        </w:rPr>
        <w:t>О</w:t>
      </w:r>
      <w:r w:rsidRPr="00CC5DB6">
        <w:rPr>
          <w:rFonts w:eastAsia="Times New Roman" w:cs="Times New Roman"/>
          <w:b/>
          <w:bCs/>
          <w:szCs w:val="24"/>
          <w:lang w:val="hr-HR"/>
        </w:rPr>
        <w:t xml:space="preserve"> </w:t>
      </w:r>
      <w:r>
        <w:rPr>
          <w:rFonts w:eastAsia="Times New Roman" w:cs="Times New Roman"/>
          <w:b/>
          <w:bCs/>
          <w:szCs w:val="24"/>
          <w:lang w:val="hr-HR"/>
        </w:rPr>
        <w:t>ИМПЛЕМЕНТАЦИЈИ</w:t>
      </w:r>
    </w:p>
    <w:p w:rsidR="007955F6" w:rsidRPr="00CC5DB6" w:rsidRDefault="007955F6" w:rsidP="007955F6">
      <w:pPr>
        <w:spacing w:after="0" w:line="240" w:lineRule="auto"/>
        <w:ind w:left="57"/>
        <w:jc w:val="center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Образац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наративни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извјештај</w:t>
      </w:r>
    </w:p>
    <w:p w:rsidR="007955F6" w:rsidRPr="00CC5DB6" w:rsidRDefault="007955F6" w:rsidP="007955F6">
      <w:pPr>
        <w:spacing w:after="0" w:line="240" w:lineRule="auto"/>
        <w:ind w:left="57"/>
        <w:jc w:val="center"/>
        <w:rPr>
          <w:rFonts w:eastAsia="Times New Roman" w:cs="Times New Roman"/>
          <w:szCs w:val="24"/>
          <w:lang w:val="hr-HR"/>
        </w:rPr>
      </w:pP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>
        <w:rPr>
          <w:rFonts w:eastAsia="Verdana" w:cs="Times New Roman"/>
          <w:lang w:val="bs-Latn-BA"/>
        </w:rPr>
        <w:t>Образац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за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наративни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извјештај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приматеља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средстава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попуните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на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рачунару</w:t>
      </w:r>
      <w:r w:rsidRPr="00CC5DB6">
        <w:rPr>
          <w:rFonts w:eastAsia="Verdana" w:cs="Times New Roman"/>
          <w:lang w:val="bs-Latn-BA"/>
        </w:rPr>
        <w:t xml:space="preserve">, </w:t>
      </w:r>
      <w:r>
        <w:rPr>
          <w:rFonts w:eastAsia="Verdana" w:cs="Times New Roman"/>
          <w:lang w:val="bs-Latn-BA"/>
        </w:rPr>
        <w:t>у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супротном</w:t>
      </w:r>
      <w:r w:rsidRPr="00CC5DB6">
        <w:rPr>
          <w:rFonts w:eastAsia="Verdana" w:cs="Times New Roman"/>
          <w:lang w:val="bs-Latn-BA"/>
        </w:rPr>
        <w:t xml:space="preserve">  </w:t>
      </w:r>
      <w:r>
        <w:rPr>
          <w:rFonts w:eastAsia="Verdana" w:cs="Times New Roman"/>
          <w:lang w:val="bs-Latn-BA"/>
        </w:rPr>
        <w:t>ће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се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сматрати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неуредним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и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неће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се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узети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у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разматрање</w:t>
      </w:r>
      <w:r w:rsidRPr="00CC5DB6">
        <w:rPr>
          <w:rFonts w:eastAsia="Verdana" w:cs="Times New Roman"/>
          <w:lang w:val="bs-Latn-BA"/>
        </w:rPr>
        <w:t>.</w:t>
      </w:r>
    </w:p>
    <w:p w:rsidR="007955F6" w:rsidRPr="00CC5DB6" w:rsidRDefault="007955F6" w:rsidP="007955F6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  <w:lang w:val="hr-HR"/>
        </w:rPr>
      </w:pPr>
    </w:p>
    <w:p w:rsidR="007955F6" w:rsidRPr="00CC5DB6" w:rsidRDefault="007955F6" w:rsidP="007955F6">
      <w:pPr>
        <w:spacing w:after="0" w:line="240" w:lineRule="auto"/>
        <w:jc w:val="both"/>
        <w:rPr>
          <w:rFonts w:eastAsia="Times New Roman" w:cs="Times New Roman"/>
          <w:b/>
          <w:szCs w:val="24"/>
          <w:lang w:val="hr-HR"/>
        </w:rPr>
      </w:pPr>
      <w:r>
        <w:rPr>
          <w:rFonts w:eastAsia="Times New Roman" w:cs="Times New Roman"/>
          <w:b/>
          <w:szCs w:val="24"/>
          <w:lang w:val="sr-Latn-BA"/>
        </w:rPr>
        <w:t xml:space="preserve">I   </w:t>
      </w:r>
      <w:r>
        <w:rPr>
          <w:rFonts w:eastAsia="Times New Roman" w:cs="Times New Roman"/>
          <w:b/>
          <w:szCs w:val="24"/>
          <w:lang w:val="hr-HR"/>
        </w:rPr>
        <w:t>ОП</w:t>
      </w:r>
      <w:r>
        <w:rPr>
          <w:rFonts w:eastAsia="Times New Roman" w:cs="Times New Roman"/>
          <w:b/>
          <w:szCs w:val="24"/>
          <w:lang w:val="sr-Cyrl-BA"/>
        </w:rPr>
        <w:t>ШТ</w:t>
      </w:r>
      <w:r>
        <w:rPr>
          <w:rFonts w:eastAsia="Times New Roman" w:cs="Times New Roman"/>
          <w:b/>
          <w:szCs w:val="24"/>
          <w:lang w:val="hr-HR"/>
        </w:rPr>
        <w:t>И</w:t>
      </w:r>
      <w:r w:rsidRPr="00CC5DB6">
        <w:rPr>
          <w:rFonts w:eastAsia="Times New Roman" w:cs="Times New Roman"/>
          <w:b/>
          <w:szCs w:val="24"/>
          <w:lang w:val="hr-HR"/>
        </w:rPr>
        <w:t xml:space="preserve"> </w:t>
      </w:r>
      <w:r>
        <w:rPr>
          <w:rFonts w:eastAsia="Times New Roman" w:cs="Times New Roman"/>
          <w:b/>
          <w:szCs w:val="24"/>
          <w:lang w:val="hr-HR"/>
        </w:rPr>
        <w:t>ПОДАЦИ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bs-Latn-BA"/>
              </w:rPr>
            </w:pPr>
            <w:r>
              <w:rPr>
                <w:rFonts w:eastAsia="Times New Roman" w:cs="Times New Roman"/>
                <w:szCs w:val="24"/>
                <w:lang w:val="sr-Cyrl-BA"/>
              </w:rPr>
              <w:t>Н</w:t>
            </w:r>
            <w:r w:rsidRPr="00CC5DB6">
              <w:rPr>
                <w:rFonts w:eastAsia="Times New Roman" w:cs="Times New Roman"/>
                <w:szCs w:val="24"/>
                <w:lang w:val="bs-Latn-BA"/>
              </w:rPr>
              <w:t xml:space="preserve">   </w:t>
            </w:r>
            <w:r>
              <w:rPr>
                <w:rFonts w:eastAsia="Times New Roman" w:cs="Times New Roman"/>
                <w:szCs w:val="24"/>
                <w:lang w:val="sr-Cyrl-BA"/>
              </w:rPr>
              <w:t>Назив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sr-Cyrl-BA"/>
              </w:rPr>
              <w:t>јавног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bs-Latn-BA"/>
              </w:rPr>
              <w:t>конкурса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 xml:space="preserve">И  </w:t>
            </w:r>
            <w:r>
              <w:rPr>
                <w:rFonts w:eastAsia="Times New Roman" w:cs="Times New Roman"/>
                <w:szCs w:val="24"/>
                <w:lang w:val="sr-Cyrl-BA"/>
              </w:rPr>
              <w:t>Извјештај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поднесено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од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стране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П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 </w:t>
            </w:r>
            <w:r>
              <w:rPr>
                <w:rFonts w:eastAsia="Times New Roman" w:cs="Times New Roman"/>
                <w:szCs w:val="24"/>
                <w:lang w:val="sr-Cyrl-BA"/>
              </w:rPr>
              <w:t>Па</w:t>
            </w:r>
            <w:r>
              <w:rPr>
                <w:rFonts w:eastAsia="Times New Roman" w:cs="Times New Roman"/>
                <w:szCs w:val="24"/>
                <w:lang w:val="hr-HR"/>
              </w:rPr>
              <w:t>ртнерске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организације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 xml:space="preserve">Н  </w:t>
            </w:r>
            <w:r>
              <w:rPr>
                <w:rFonts w:eastAsia="Times New Roman" w:cs="Times New Roman"/>
                <w:szCs w:val="24"/>
                <w:lang w:val="sr-Cyrl-BA"/>
              </w:rPr>
              <w:t>На</w:t>
            </w:r>
            <w:r>
              <w:rPr>
                <w:rFonts w:eastAsia="Times New Roman" w:cs="Times New Roman"/>
                <w:szCs w:val="24"/>
                <w:lang w:val="hr-HR"/>
              </w:rPr>
              <w:t>зив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Број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уговора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 xml:space="preserve">      </w:t>
            </w:r>
            <w:r>
              <w:rPr>
                <w:rFonts w:eastAsia="Times New Roman" w:cs="Times New Roman"/>
                <w:szCs w:val="24"/>
                <w:lang w:val="sr-Cyrl-BA"/>
              </w:rPr>
              <w:t>Пр</w:t>
            </w:r>
            <w:r>
              <w:rPr>
                <w:rFonts w:eastAsia="Times New Roman" w:cs="Times New Roman"/>
                <w:szCs w:val="24"/>
                <w:lang w:val="hr-HR"/>
              </w:rPr>
              <w:t>ојектне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локације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У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sr-Cyrl-BA"/>
              </w:rPr>
              <w:t xml:space="preserve"> Ук</w:t>
            </w:r>
            <w:r>
              <w:rPr>
                <w:rFonts w:eastAsia="Times New Roman" w:cs="Times New Roman"/>
                <w:szCs w:val="24"/>
                <w:lang w:val="hr-HR"/>
              </w:rPr>
              <w:t>упни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буџет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Одобрени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буџет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од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стране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овог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Министарства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 xml:space="preserve">У  </w:t>
            </w:r>
            <w:r>
              <w:rPr>
                <w:rFonts w:eastAsia="Times New Roman" w:cs="Times New Roman"/>
                <w:szCs w:val="24"/>
                <w:lang w:val="sr-Cyrl-BA"/>
              </w:rPr>
              <w:t>Ук</w:t>
            </w:r>
            <w:r>
              <w:rPr>
                <w:rFonts w:eastAsia="Times New Roman" w:cs="Times New Roman"/>
                <w:szCs w:val="24"/>
                <w:lang w:val="hr-HR"/>
              </w:rPr>
              <w:t>упни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износ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суфинансирања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num" w:pos="360"/>
              </w:tabs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sr-Cyrl-BA"/>
              </w:rPr>
              <w:t>Тр</w:t>
            </w:r>
            <w:r>
              <w:rPr>
                <w:rFonts w:eastAsia="Times New Roman" w:cs="Times New Roman"/>
                <w:szCs w:val="24"/>
                <w:lang w:val="hr-HR"/>
              </w:rPr>
              <w:t>ајање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>
              <w:rPr>
                <w:rFonts w:eastAsia="Times New Roman" w:cs="Times New Roman"/>
                <w:i/>
                <w:szCs w:val="24"/>
                <w:lang w:val="hr-HR"/>
              </w:rPr>
              <w:t>од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дд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мм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гггг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i/>
                <w:szCs w:val="24"/>
                <w:lang w:val="hr-HR"/>
              </w:rPr>
              <w:t>до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дд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мм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гггг</w:t>
            </w: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Период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које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обухвата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овај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извјештај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>
              <w:rPr>
                <w:rFonts w:eastAsia="Times New Roman" w:cs="Times New Roman"/>
                <w:i/>
                <w:szCs w:val="24"/>
                <w:lang w:val="hr-HR"/>
              </w:rPr>
              <w:t>од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дд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мм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гггг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i/>
                <w:szCs w:val="24"/>
                <w:lang w:val="hr-HR"/>
              </w:rPr>
              <w:t>до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дд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мм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гггг</w:t>
            </w: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582FFD" w:rsidRDefault="007955F6" w:rsidP="00241D7F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Д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   </w:t>
            </w:r>
            <w:r>
              <w:rPr>
                <w:rFonts w:eastAsia="Times New Roman" w:cs="Times New Roman"/>
                <w:szCs w:val="24"/>
                <w:lang w:val="sr-Cyrl-BA"/>
              </w:rPr>
              <w:t>Да</w:t>
            </w:r>
            <w:r>
              <w:rPr>
                <w:rFonts w:eastAsia="Times New Roman" w:cs="Times New Roman"/>
                <w:szCs w:val="24"/>
                <w:lang w:val="hr-HR"/>
              </w:rPr>
              <w:t>тум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sr-Cyrl-BA"/>
              </w:rPr>
              <w:t>под</w:t>
            </w:r>
            <w:r>
              <w:rPr>
                <w:rFonts w:eastAsia="Times New Roman" w:cs="Times New Roman"/>
                <w:szCs w:val="24"/>
                <w:lang w:val="hr-BA"/>
              </w:rPr>
              <w:t>н</w:t>
            </w:r>
            <w:r>
              <w:rPr>
                <w:rFonts w:eastAsia="Times New Roman" w:cs="Times New Roman"/>
                <w:szCs w:val="24"/>
                <w:lang w:val="sr-Cyrl-BA"/>
              </w:rPr>
              <w:t>ошења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извјештај</w:t>
            </w:r>
            <w:r>
              <w:rPr>
                <w:rFonts w:eastAsia="Times New Roman" w:cs="Times New Roman"/>
                <w:szCs w:val="24"/>
                <w:lang w:val="sr-Cyrl-BA"/>
              </w:rPr>
              <w:t>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дд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мм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гггг</w:t>
            </w: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955F6" w:rsidRPr="00CC5DB6" w:rsidTr="00241D7F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 xml:space="preserve">О  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sr-Cyrl-BA"/>
              </w:rPr>
              <w:t>Од</w:t>
            </w:r>
            <w:r>
              <w:rPr>
                <w:rFonts w:eastAsia="Times New Roman" w:cs="Times New Roman"/>
                <w:szCs w:val="24"/>
                <w:lang w:val="hr-HR"/>
              </w:rPr>
              <w:t>говорно лице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p w:rsidR="007955F6" w:rsidRPr="00CC5DB6" w:rsidRDefault="007955F6" w:rsidP="007955F6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>
        <w:rPr>
          <w:rFonts w:eastAsia="Times New Roman" w:cs="Times New Roman"/>
          <w:b/>
          <w:bCs/>
          <w:szCs w:val="24"/>
          <w:lang w:val="hr-HR"/>
        </w:rPr>
        <w:t>II   САЖЕТАК</w:t>
      </w:r>
      <w:r w:rsidRPr="00CC5DB6">
        <w:rPr>
          <w:rFonts w:eastAsia="Times New Roman" w:cs="Times New Roman"/>
          <w:b/>
          <w:bCs/>
          <w:szCs w:val="24"/>
          <w:lang w:val="hr-HR"/>
        </w:rPr>
        <w:t xml:space="preserve"> </w:t>
      </w:r>
      <w:r>
        <w:rPr>
          <w:rFonts w:eastAsia="Times New Roman" w:cs="Times New Roman"/>
          <w:b/>
          <w:bCs/>
          <w:szCs w:val="24"/>
          <w:lang w:val="hr-HR"/>
        </w:rPr>
        <w:t>И</w:t>
      </w:r>
      <w:r w:rsidRPr="00CC5DB6">
        <w:rPr>
          <w:rFonts w:eastAsia="Times New Roman" w:cs="Times New Roman"/>
          <w:b/>
          <w:bCs/>
          <w:szCs w:val="24"/>
          <w:lang w:val="hr-HR"/>
        </w:rPr>
        <w:t xml:space="preserve"> </w:t>
      </w:r>
      <w:r>
        <w:rPr>
          <w:rFonts w:eastAsia="Times New Roman" w:cs="Times New Roman"/>
          <w:b/>
          <w:bCs/>
          <w:szCs w:val="24"/>
          <w:lang w:val="hr-HR"/>
        </w:rPr>
        <w:t>СТАТУС</w:t>
      </w:r>
      <w:r w:rsidRPr="00CC5DB6">
        <w:rPr>
          <w:rFonts w:eastAsia="Times New Roman" w:cs="Times New Roman"/>
          <w:b/>
          <w:bCs/>
          <w:szCs w:val="24"/>
          <w:lang w:val="hr-HR"/>
        </w:rPr>
        <w:t xml:space="preserve"> </w:t>
      </w:r>
      <w:r>
        <w:rPr>
          <w:rFonts w:eastAsia="Times New Roman" w:cs="Times New Roman"/>
          <w:b/>
          <w:bCs/>
          <w:szCs w:val="24"/>
          <w:lang w:val="hr-HR"/>
        </w:rPr>
        <w:t>ПРОЈЕКТА</w:t>
      </w:r>
    </w:p>
    <w:p w:rsidR="007955F6" w:rsidRPr="00CC5DB6" w:rsidRDefault="007955F6" w:rsidP="007955F6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i/>
          <w:szCs w:val="24"/>
          <w:lang w:val="hr-HR"/>
        </w:rPr>
      </w:pPr>
      <w:r>
        <w:rPr>
          <w:rFonts w:eastAsia="Times New Roman" w:cs="Times New Roman"/>
          <w:i/>
          <w:szCs w:val="24"/>
          <w:lang w:val="hr-HR"/>
        </w:rPr>
        <w:t>II</w:t>
      </w:r>
      <w:r>
        <w:rPr>
          <w:rFonts w:eastAsia="Times New Roman" w:cs="Times New Roman"/>
          <w:i/>
          <w:szCs w:val="24"/>
          <w:lang w:val="sr-Cyrl-BA"/>
        </w:rPr>
        <w:t xml:space="preserve"> </w:t>
      </w:r>
      <w:r w:rsidRPr="00CC5DB6">
        <w:rPr>
          <w:rFonts w:eastAsia="Times New Roman" w:cs="Times New Roman"/>
          <w:i/>
          <w:szCs w:val="24"/>
          <w:lang w:val="hr-HR"/>
        </w:rPr>
        <w:t>1</w:t>
      </w:r>
      <w:r>
        <w:rPr>
          <w:rFonts w:eastAsia="Times New Roman" w:cs="Times New Roman"/>
          <w:i/>
          <w:szCs w:val="24"/>
          <w:lang w:val="sr-Cyrl-BA"/>
        </w:rPr>
        <w:t>.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Молимо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вас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набројте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остварене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резултате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и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реализов</w:t>
      </w:r>
      <w:r>
        <w:rPr>
          <w:rFonts w:eastAsia="Times New Roman" w:cs="Times New Roman"/>
          <w:i/>
          <w:szCs w:val="24"/>
          <w:lang w:val="bs-Latn-BA"/>
        </w:rPr>
        <w:t>ане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активности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из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пројекта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плана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активности</w:t>
      </w:r>
      <w:r w:rsidRPr="00CC5DB6">
        <w:rPr>
          <w:rFonts w:eastAsia="Times New Roman" w:cs="Times New Roman"/>
          <w:i/>
          <w:szCs w:val="24"/>
          <w:lang w:val="hr-HR"/>
        </w:rPr>
        <w:t xml:space="preserve"> (</w:t>
      </w:r>
      <w:r>
        <w:rPr>
          <w:rFonts w:eastAsia="Times New Roman" w:cs="Times New Roman"/>
          <w:i/>
          <w:szCs w:val="24"/>
          <w:lang w:val="hr-HR"/>
        </w:rPr>
        <w:t>додајте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редова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колико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вам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треба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у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зависности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од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броја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циљева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резултата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у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пројекту</w:t>
      </w:r>
      <w:r w:rsidRPr="00CC5DB6">
        <w:rPr>
          <w:rFonts w:eastAsia="Times New Roman" w:cs="Times New Roman"/>
          <w:i/>
          <w:szCs w:val="24"/>
          <w:lang w:val="hr-HR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109"/>
      </w:tblGrid>
      <w:tr w:rsidR="007955F6" w:rsidRPr="00CC5DB6" w:rsidTr="00241D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Циљ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bs-Latn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Резултат</w:t>
            </w:r>
            <w:r w:rsidRPr="00CC5DB6">
              <w:rPr>
                <w:rFonts w:eastAsia="Times New Roman" w:cs="Times New Roman"/>
                <w:b/>
                <w:szCs w:val="24"/>
                <w:lang w:val="bs-Latn-BA"/>
              </w:rPr>
              <w:t xml:space="preserve"> 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Cs w:val="24"/>
                <w:lang w:val="hr-HR"/>
              </w:rPr>
              <w:t>Циљ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sr-Cyrl-BA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  <w:lang w:val="en-GB"/>
              </w:rPr>
              <w:t>Резултат</w:t>
            </w:r>
            <w:proofErr w:type="spellEnd"/>
            <w:r w:rsidRPr="00CC5DB6">
              <w:rPr>
                <w:rFonts w:eastAsia="Times New Roman" w:cs="Times New Roman"/>
                <w:b/>
                <w:szCs w:val="24"/>
                <w:lang w:val="en-GB"/>
              </w:rPr>
              <w:t xml:space="preserve"> 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C5DB6">
              <w:rPr>
                <w:rFonts w:eastAsia="Times New Roman" w:cs="Times New Roman"/>
                <w:szCs w:val="24"/>
                <w:lang w:val="en-GB"/>
              </w:rPr>
              <w:lastRenderedPageBreak/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C5DB6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i/>
          <w:szCs w:val="24"/>
          <w:lang w:val="hr-HR"/>
        </w:rPr>
      </w:pPr>
      <w:r>
        <w:rPr>
          <w:rFonts w:eastAsia="Times New Roman" w:cs="Times New Roman"/>
          <w:i/>
          <w:szCs w:val="24"/>
          <w:lang w:val="hr-HR"/>
        </w:rPr>
        <w:t>II</w:t>
      </w:r>
      <w:r>
        <w:rPr>
          <w:rFonts w:eastAsia="Times New Roman" w:cs="Times New Roman"/>
          <w:i/>
          <w:szCs w:val="24"/>
          <w:lang w:val="sr-Cyrl-BA"/>
        </w:rPr>
        <w:t xml:space="preserve"> </w:t>
      </w:r>
      <w:r w:rsidRPr="00CC5DB6">
        <w:rPr>
          <w:rFonts w:eastAsia="Times New Roman" w:cs="Times New Roman"/>
          <w:i/>
          <w:szCs w:val="24"/>
          <w:lang w:val="hr-HR"/>
        </w:rPr>
        <w:t>2</w:t>
      </w:r>
      <w:r>
        <w:rPr>
          <w:rFonts w:eastAsia="Times New Roman" w:cs="Times New Roman"/>
          <w:i/>
          <w:szCs w:val="24"/>
          <w:lang w:val="sr-Cyrl-BA"/>
        </w:rPr>
        <w:t>.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Постигнути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напредак</w:t>
      </w:r>
      <w:r w:rsidRPr="00CC5DB6">
        <w:rPr>
          <w:rFonts w:eastAsia="Times New Roman" w:cs="Times New Roman"/>
          <w:i/>
          <w:szCs w:val="24"/>
          <w:lang w:val="hr-HR"/>
        </w:rPr>
        <w:t xml:space="preserve"> (</w:t>
      </w:r>
      <w:r>
        <w:rPr>
          <w:rFonts w:eastAsia="Times New Roman" w:cs="Times New Roman"/>
          <w:i/>
          <w:szCs w:val="24"/>
          <w:lang w:val="hr-HR"/>
        </w:rPr>
        <w:t>сажети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опис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проведених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активности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не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само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набројати</w:t>
      </w:r>
      <w:r w:rsidRPr="00CC5DB6">
        <w:rPr>
          <w:rFonts w:eastAsia="Times New Roman" w:cs="Times New Roman"/>
          <w:i/>
          <w:szCs w:val="24"/>
          <w:lang w:val="hr-HR"/>
        </w:rPr>
        <w:t xml:space="preserve">, </w:t>
      </w:r>
      <w:r>
        <w:rPr>
          <w:rFonts w:eastAsia="Times New Roman" w:cs="Times New Roman"/>
          <w:i/>
          <w:szCs w:val="24"/>
          <w:lang w:val="hr-HR"/>
        </w:rPr>
        <w:t>него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описати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сваку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активност</w:t>
      </w:r>
      <w:r w:rsidRPr="00CC5DB6">
        <w:rPr>
          <w:rFonts w:eastAsia="Times New Roman" w:cs="Times New Roman"/>
          <w:i/>
          <w:szCs w:val="24"/>
          <w:lang w:val="hr-HR"/>
        </w:rPr>
        <w:t>).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току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извјештајног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периода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реализоване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сљедеће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активности</w:t>
      </w:r>
      <w:r w:rsidRPr="00CC5DB6">
        <w:rPr>
          <w:rFonts w:eastAsia="Times New Roman" w:cs="Times New Roman"/>
          <w:szCs w:val="24"/>
          <w:lang w:val="hr-HR"/>
        </w:rPr>
        <w:t xml:space="preserve">: 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7955F6" w:rsidRPr="00CC5DB6" w:rsidTr="00241D7F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Назив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активности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>:</w:t>
            </w:r>
          </w:p>
          <w:p w:rsidR="007955F6" w:rsidRPr="00CC5DB6" w:rsidRDefault="007955F6" w:rsidP="00241D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Опис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>:</w:t>
            </w:r>
          </w:p>
          <w:p w:rsidR="007955F6" w:rsidRPr="00CC5DB6" w:rsidRDefault="007955F6" w:rsidP="00241D7F">
            <w:pPr>
              <w:pStyle w:val="ListParagraph"/>
              <w:spacing w:after="0" w:line="240" w:lineRule="auto"/>
              <w:ind w:left="77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p w:rsidR="007955F6" w:rsidRPr="00CC5DB6" w:rsidRDefault="007955F6" w:rsidP="007955F6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>
        <w:rPr>
          <w:rFonts w:eastAsia="Times New Roman" w:cs="Times New Roman"/>
          <w:b/>
          <w:bCs/>
          <w:szCs w:val="24"/>
          <w:lang w:val="hr-HR"/>
        </w:rPr>
        <w:t>III ОСТВАРЕНИ</w:t>
      </w:r>
      <w:r w:rsidRPr="00CC5DB6">
        <w:rPr>
          <w:rFonts w:eastAsia="Times New Roman" w:cs="Times New Roman"/>
          <w:b/>
          <w:bCs/>
          <w:szCs w:val="24"/>
          <w:lang w:val="hr-HR"/>
        </w:rPr>
        <w:t xml:space="preserve"> </w:t>
      </w:r>
      <w:r>
        <w:rPr>
          <w:rFonts w:eastAsia="Times New Roman" w:cs="Times New Roman"/>
          <w:b/>
          <w:bCs/>
          <w:szCs w:val="24"/>
          <w:lang w:val="hr-HR"/>
        </w:rPr>
        <w:t>РЕЗУЛТАТИ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i/>
          <w:szCs w:val="24"/>
          <w:lang w:val="hr-HR"/>
        </w:rPr>
      </w:pPr>
      <w:r>
        <w:rPr>
          <w:rFonts w:eastAsia="Times New Roman" w:cs="Times New Roman"/>
          <w:i/>
          <w:szCs w:val="24"/>
          <w:lang w:val="hr-HR"/>
        </w:rPr>
        <w:t>III</w:t>
      </w:r>
      <w:r>
        <w:rPr>
          <w:rFonts w:eastAsia="Times New Roman" w:cs="Times New Roman"/>
          <w:i/>
          <w:szCs w:val="24"/>
          <w:lang w:val="sr-Cyrl-BA"/>
        </w:rPr>
        <w:t xml:space="preserve"> </w:t>
      </w:r>
      <w:r w:rsidRPr="00CC5DB6">
        <w:rPr>
          <w:rFonts w:eastAsia="Times New Roman" w:cs="Times New Roman"/>
          <w:i/>
          <w:szCs w:val="24"/>
          <w:lang w:val="hr-HR"/>
        </w:rPr>
        <w:t>1.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Немојте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набрајати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активности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из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претходне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секције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него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њихов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учинак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пројекта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заједницу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кориснике</w:t>
      </w:r>
      <w:r w:rsidRPr="00CC5DB6">
        <w:rPr>
          <w:rFonts w:eastAsia="Times New Roman" w:cs="Times New Roman"/>
          <w:szCs w:val="24"/>
          <w:lang w:val="hr-HR"/>
        </w:rPr>
        <w:t xml:space="preserve">. </w:t>
      </w:r>
      <w:r>
        <w:rPr>
          <w:rFonts w:eastAsia="Times New Roman" w:cs="Times New Roman"/>
          <w:szCs w:val="24"/>
          <w:lang w:val="hr-HR"/>
        </w:rPr>
        <w:t>Шта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промијенило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након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реализације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пројекта</w:t>
      </w:r>
      <w:r w:rsidRPr="00CC5DB6">
        <w:rPr>
          <w:rFonts w:eastAsia="Times New Roman" w:cs="Times New Roman"/>
          <w:szCs w:val="24"/>
          <w:lang w:val="hr-HR"/>
        </w:rPr>
        <w:t>?</w:t>
      </w:r>
    </w:p>
    <w:p w:rsidR="007955F6" w:rsidRPr="00CC5DB6" w:rsidRDefault="007955F6" w:rsidP="007955F6">
      <w:pPr>
        <w:spacing w:before="240" w:after="0" w:line="240" w:lineRule="auto"/>
        <w:ind w:left="57"/>
        <w:jc w:val="right"/>
        <w:rPr>
          <w:rFonts w:eastAsia="Times New Roman" w:cs="Times New Roman"/>
          <w:b/>
          <w:bCs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7955F6" w:rsidRPr="00CC5DB6" w:rsidTr="00241D7F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spacing w:before="240" w:after="0" w:line="240" w:lineRule="auto"/>
              <w:ind w:left="57"/>
              <w:jc w:val="right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before="24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before="24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</w:tbl>
    <w:p w:rsidR="007955F6" w:rsidRPr="00CA2A63" w:rsidRDefault="007955F6" w:rsidP="007955F6">
      <w:pPr>
        <w:keepNext/>
        <w:spacing w:before="240" w:after="0" w:line="240" w:lineRule="auto"/>
        <w:jc w:val="both"/>
        <w:rPr>
          <w:rFonts w:eastAsia="Times New Roman" w:cs="Times New Roman"/>
          <w:bCs/>
          <w:i/>
          <w:szCs w:val="24"/>
          <w:lang w:val="sr-Cyrl-BA"/>
        </w:rPr>
      </w:pPr>
      <w:r>
        <w:rPr>
          <w:rFonts w:eastAsia="Times New Roman" w:cs="Times New Roman"/>
          <w:bCs/>
          <w:i/>
          <w:szCs w:val="24"/>
          <w:lang w:val="hr-HR"/>
        </w:rPr>
        <w:t xml:space="preserve">III </w:t>
      </w:r>
      <w:r w:rsidRPr="00CC5DB6">
        <w:rPr>
          <w:rFonts w:eastAsia="Times New Roman" w:cs="Times New Roman"/>
          <w:bCs/>
          <w:i/>
          <w:szCs w:val="24"/>
          <w:lang w:val="hr-HR"/>
        </w:rPr>
        <w:t xml:space="preserve">2. </w:t>
      </w:r>
      <w:r>
        <w:rPr>
          <w:rFonts w:eastAsia="Times New Roman" w:cs="Times New Roman"/>
          <w:bCs/>
          <w:i/>
          <w:szCs w:val="24"/>
          <w:lang w:val="hr-HR"/>
        </w:rPr>
        <w:t>Додатни</w:t>
      </w:r>
      <w:r w:rsidRPr="00CC5DB6">
        <w:rPr>
          <w:rFonts w:eastAsia="Times New Roman" w:cs="Times New Roman"/>
          <w:bCs/>
          <w:i/>
          <w:szCs w:val="24"/>
          <w:lang w:val="hr-HR"/>
        </w:rPr>
        <w:t xml:space="preserve"> </w:t>
      </w:r>
      <w:r>
        <w:rPr>
          <w:rFonts w:eastAsia="Times New Roman" w:cs="Times New Roman"/>
          <w:bCs/>
          <w:i/>
          <w:szCs w:val="24"/>
          <w:lang w:val="hr-HR"/>
        </w:rPr>
        <w:t>непредвиђени</w:t>
      </w:r>
      <w:r w:rsidRPr="00CC5DB6">
        <w:rPr>
          <w:rFonts w:eastAsia="Times New Roman" w:cs="Times New Roman"/>
          <w:bCs/>
          <w:i/>
          <w:szCs w:val="24"/>
          <w:lang w:val="hr-HR"/>
        </w:rPr>
        <w:t xml:space="preserve"> </w:t>
      </w:r>
      <w:r>
        <w:rPr>
          <w:rFonts w:eastAsia="Times New Roman" w:cs="Times New Roman"/>
          <w:bCs/>
          <w:i/>
          <w:szCs w:val="24"/>
          <w:lang w:val="hr-HR"/>
        </w:rPr>
        <w:t>позитивни</w:t>
      </w:r>
      <w:r w:rsidRPr="00CC5DB6">
        <w:rPr>
          <w:rFonts w:eastAsia="Times New Roman" w:cs="Times New Roman"/>
          <w:bCs/>
          <w:i/>
          <w:szCs w:val="24"/>
          <w:lang w:val="hr-HR"/>
        </w:rPr>
        <w:t xml:space="preserve"> </w:t>
      </w:r>
      <w:r>
        <w:rPr>
          <w:rFonts w:eastAsia="Times New Roman" w:cs="Times New Roman"/>
          <w:bCs/>
          <w:i/>
          <w:szCs w:val="24"/>
          <w:lang w:val="hr-HR"/>
        </w:rPr>
        <w:t>ефекти</w:t>
      </w:r>
      <w:r w:rsidRPr="00CC5DB6">
        <w:rPr>
          <w:rFonts w:eastAsia="Times New Roman" w:cs="Times New Roman"/>
          <w:bCs/>
          <w:i/>
          <w:szCs w:val="24"/>
          <w:lang w:val="hr-HR"/>
        </w:rPr>
        <w:t xml:space="preserve"> (</w:t>
      </w:r>
      <w:r>
        <w:rPr>
          <w:rFonts w:eastAsia="Times New Roman" w:cs="Times New Roman"/>
          <w:bCs/>
          <w:i/>
          <w:szCs w:val="24"/>
          <w:lang w:val="hr-HR"/>
        </w:rPr>
        <w:t>уколико</w:t>
      </w:r>
      <w:r w:rsidRPr="00CC5DB6">
        <w:rPr>
          <w:rFonts w:eastAsia="Times New Roman" w:cs="Times New Roman"/>
          <w:bCs/>
          <w:i/>
          <w:szCs w:val="24"/>
          <w:lang w:val="hr-HR"/>
        </w:rPr>
        <w:t xml:space="preserve"> </w:t>
      </w:r>
      <w:r>
        <w:rPr>
          <w:rFonts w:eastAsia="Times New Roman" w:cs="Times New Roman"/>
          <w:bCs/>
          <w:i/>
          <w:szCs w:val="24"/>
          <w:lang w:val="hr-HR"/>
        </w:rPr>
        <w:t>их</w:t>
      </w:r>
      <w:r w:rsidRPr="00CC5DB6">
        <w:rPr>
          <w:rFonts w:eastAsia="Times New Roman" w:cs="Times New Roman"/>
          <w:bCs/>
          <w:i/>
          <w:szCs w:val="24"/>
          <w:lang w:val="hr-HR"/>
        </w:rPr>
        <w:t xml:space="preserve"> </w:t>
      </w:r>
      <w:r>
        <w:rPr>
          <w:rFonts w:eastAsia="Times New Roman" w:cs="Times New Roman"/>
          <w:bCs/>
          <w:i/>
          <w:szCs w:val="24"/>
          <w:lang w:val="hr-HR"/>
        </w:rPr>
        <w:t>има</w:t>
      </w:r>
      <w:r w:rsidRPr="00CC5DB6">
        <w:rPr>
          <w:rFonts w:eastAsia="Times New Roman" w:cs="Times New Roman"/>
          <w:bCs/>
          <w:i/>
          <w:szCs w:val="24"/>
          <w:lang w:val="hr-HR"/>
        </w:rPr>
        <w:t>)</w:t>
      </w:r>
      <w:r>
        <w:rPr>
          <w:rFonts w:eastAsia="Times New Roman" w:cs="Times New Roman"/>
          <w:bCs/>
          <w:i/>
          <w:szCs w:val="24"/>
          <w:lang w:val="sr-Cyrl-BA"/>
        </w:rPr>
        <w:t>.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Опишите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додатне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постигнуте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ефекте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локалну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заједницу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као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нпр</w:t>
      </w:r>
      <w:r w:rsidRPr="00CC5DB6">
        <w:rPr>
          <w:rFonts w:eastAsia="Times New Roman" w:cs="Times New Roman"/>
          <w:szCs w:val="24"/>
          <w:lang w:val="hr-HR"/>
        </w:rPr>
        <w:t xml:space="preserve">. </w:t>
      </w:r>
      <w:r>
        <w:rPr>
          <w:rFonts w:eastAsia="Times New Roman" w:cs="Times New Roman"/>
          <w:szCs w:val="24"/>
          <w:lang w:val="hr-HR"/>
        </w:rPr>
        <w:t>додатна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средства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додатни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корисници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додатна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партнерства</w:t>
      </w:r>
      <w:r w:rsidRPr="00CC5DB6">
        <w:rPr>
          <w:rFonts w:eastAsia="Times New Roman" w:cs="Times New Roman"/>
          <w:szCs w:val="24"/>
          <w:lang w:val="hr-HR"/>
        </w:rPr>
        <w:t xml:space="preserve">, </w:t>
      </w:r>
      <w:r>
        <w:rPr>
          <w:rFonts w:eastAsia="Times New Roman" w:cs="Times New Roman"/>
          <w:szCs w:val="24"/>
          <w:lang w:val="hr-HR"/>
        </w:rPr>
        <w:t>додатни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капацитети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успостављени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заједници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повезивање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другим</w:t>
      </w:r>
      <w:r>
        <w:rPr>
          <w:rFonts w:eastAsia="Times New Roman" w:cs="Times New Roman"/>
          <w:szCs w:val="24"/>
          <w:lang w:val="sr-Cyrl-BA"/>
        </w:rPr>
        <w:t xml:space="preserve"> </w:t>
      </w:r>
      <w:r>
        <w:rPr>
          <w:rFonts w:eastAsia="Times New Roman" w:cs="Times New Roman"/>
          <w:szCs w:val="24"/>
          <w:lang w:val="hr-HR"/>
        </w:rPr>
        <w:t>локалним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заједницама</w:t>
      </w:r>
      <w:r w:rsidRPr="00CC5DB6">
        <w:rPr>
          <w:rFonts w:eastAsia="Times New Roman" w:cs="Times New Roman"/>
          <w:szCs w:val="24"/>
          <w:lang w:val="hr-HR"/>
        </w:rPr>
        <w:t>/</w:t>
      </w:r>
      <w:r>
        <w:rPr>
          <w:rFonts w:eastAsia="Times New Roman" w:cs="Times New Roman"/>
          <w:szCs w:val="24"/>
          <w:lang w:val="hr-HR"/>
        </w:rPr>
        <w:t>општинама</w:t>
      </w:r>
      <w:r w:rsidRPr="00CC5DB6">
        <w:rPr>
          <w:rFonts w:eastAsia="Times New Roman" w:cs="Times New Roman"/>
          <w:szCs w:val="24"/>
          <w:lang w:val="hr-HR"/>
        </w:rPr>
        <w:t xml:space="preserve">  </w:t>
      </w:r>
      <w:r>
        <w:rPr>
          <w:rFonts w:eastAsia="Times New Roman" w:cs="Times New Roman"/>
          <w:szCs w:val="24"/>
          <w:lang w:val="hr-HR"/>
        </w:rPr>
        <w:t>итд</w:t>
      </w:r>
      <w:r w:rsidRPr="00CC5DB6">
        <w:rPr>
          <w:rFonts w:eastAsia="Times New Roman" w:cs="Times New Roman"/>
          <w:szCs w:val="24"/>
          <w:lang w:val="hr-HR"/>
        </w:rPr>
        <w:t>.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7955F6" w:rsidRPr="00CC5DB6" w:rsidTr="00241D7F">
        <w:trPr>
          <w:trHeight w:val="2682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keepNext/>
        <w:spacing w:before="240" w:after="0" w:line="240" w:lineRule="auto"/>
        <w:jc w:val="both"/>
        <w:rPr>
          <w:rFonts w:eastAsia="Times New Roman" w:cs="Times New Roman"/>
          <w:bCs/>
          <w:i/>
          <w:szCs w:val="24"/>
          <w:lang w:val="sr-Cyrl-BA"/>
        </w:rPr>
      </w:pPr>
      <w:r>
        <w:rPr>
          <w:rFonts w:eastAsia="Times New Roman" w:cs="Times New Roman"/>
          <w:bCs/>
          <w:i/>
          <w:szCs w:val="24"/>
          <w:lang w:val="hr-HR"/>
        </w:rPr>
        <w:t>III</w:t>
      </w:r>
      <w:r>
        <w:rPr>
          <w:rFonts w:eastAsia="Times New Roman" w:cs="Times New Roman"/>
          <w:bCs/>
          <w:i/>
          <w:szCs w:val="24"/>
          <w:lang w:val="sr-Cyrl-BA"/>
        </w:rPr>
        <w:t xml:space="preserve"> </w:t>
      </w:r>
      <w:r w:rsidRPr="00CC5DB6">
        <w:rPr>
          <w:rFonts w:eastAsia="Times New Roman" w:cs="Times New Roman"/>
          <w:bCs/>
          <w:i/>
          <w:szCs w:val="24"/>
          <w:lang w:val="hr-HR"/>
        </w:rPr>
        <w:t>3</w:t>
      </w:r>
      <w:r>
        <w:rPr>
          <w:rFonts w:eastAsia="Times New Roman" w:cs="Times New Roman"/>
          <w:bCs/>
          <w:i/>
          <w:szCs w:val="24"/>
          <w:lang w:val="sr-Cyrl-BA"/>
        </w:rPr>
        <w:t>.</w:t>
      </w:r>
      <w:r w:rsidRPr="00CC5DB6">
        <w:rPr>
          <w:rFonts w:eastAsia="Times New Roman" w:cs="Times New Roman"/>
          <w:bCs/>
          <w:i/>
          <w:szCs w:val="24"/>
          <w:lang w:val="hr-HR"/>
        </w:rPr>
        <w:t xml:space="preserve"> </w:t>
      </w:r>
      <w:r>
        <w:rPr>
          <w:rFonts w:eastAsia="Times New Roman" w:cs="Times New Roman"/>
          <w:bCs/>
          <w:i/>
          <w:szCs w:val="24"/>
          <w:lang w:val="hr-HR"/>
        </w:rPr>
        <w:t>Укупни</w:t>
      </w:r>
      <w:r w:rsidRPr="00CC5DB6">
        <w:rPr>
          <w:rFonts w:eastAsia="Times New Roman" w:cs="Times New Roman"/>
          <w:bCs/>
          <w:i/>
          <w:szCs w:val="24"/>
          <w:lang w:val="hr-HR"/>
        </w:rPr>
        <w:t xml:space="preserve"> </w:t>
      </w:r>
      <w:r>
        <w:rPr>
          <w:rFonts w:eastAsia="Times New Roman" w:cs="Times New Roman"/>
          <w:bCs/>
          <w:i/>
          <w:szCs w:val="24"/>
          <w:lang w:val="hr-HR"/>
        </w:rPr>
        <w:t>корисници</w:t>
      </w:r>
      <w:r w:rsidRPr="00CC5DB6">
        <w:rPr>
          <w:rFonts w:eastAsia="Times New Roman" w:cs="Times New Roman"/>
          <w:bCs/>
          <w:i/>
          <w:szCs w:val="24"/>
          <w:lang w:val="hr-HR"/>
        </w:rPr>
        <w:t xml:space="preserve"> </w:t>
      </w:r>
      <w:r>
        <w:rPr>
          <w:rFonts w:eastAsia="Times New Roman" w:cs="Times New Roman"/>
          <w:bCs/>
          <w:i/>
          <w:szCs w:val="24"/>
          <w:lang w:val="hr-HR"/>
        </w:rPr>
        <w:t>пројекта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i/>
          <w:szCs w:val="24"/>
          <w:lang w:val="sr-Cyrl-BA"/>
        </w:rPr>
      </w:pPr>
      <w:r>
        <w:rPr>
          <w:rFonts w:eastAsia="Times New Roman" w:cs="Times New Roman"/>
          <w:i/>
          <w:szCs w:val="24"/>
          <w:lang w:val="hr-HR"/>
        </w:rPr>
        <w:t>Унесите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предвиђени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број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директних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корисника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и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</w:t>
      </w:r>
      <w:r>
        <w:rPr>
          <w:rFonts w:eastAsia="Times New Roman" w:cs="Times New Roman"/>
          <w:i/>
          <w:szCs w:val="24"/>
          <w:lang w:val="bs-Latn-BA"/>
        </w:rPr>
        <w:t>индиректних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корисника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пројекта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. </w:t>
      </w:r>
      <w:r>
        <w:rPr>
          <w:rFonts w:eastAsia="Times New Roman" w:cs="Times New Roman"/>
          <w:i/>
          <w:szCs w:val="24"/>
          <w:lang w:val="hr-HR"/>
        </w:rPr>
        <w:t>Изравни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корисници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су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они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који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ће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имати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непосредан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додир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са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активностима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резултатима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пројекта</w:t>
      </w:r>
      <w:r w:rsidRPr="00CC5DB6">
        <w:rPr>
          <w:rFonts w:eastAsia="Times New Roman" w:cs="Times New Roman"/>
          <w:i/>
          <w:szCs w:val="24"/>
          <w:lang w:val="hr-HR"/>
        </w:rPr>
        <w:t xml:space="preserve">. </w:t>
      </w:r>
      <w:r>
        <w:rPr>
          <w:rFonts w:eastAsia="Times New Roman" w:cs="Times New Roman"/>
          <w:i/>
          <w:szCs w:val="24"/>
          <w:lang w:val="hr-HR"/>
        </w:rPr>
        <w:t>За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ове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кориснике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потребно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је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да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можете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доказати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да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су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у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одређено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вријеме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били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на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одређеном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мјесту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или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догађају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који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је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дио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договорених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пројектних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активности</w:t>
      </w:r>
      <w:r w:rsidRPr="00CC5DB6">
        <w:rPr>
          <w:rFonts w:eastAsia="Times New Roman" w:cs="Times New Roman"/>
          <w:i/>
          <w:szCs w:val="24"/>
          <w:lang w:val="hr-HR"/>
        </w:rPr>
        <w:t xml:space="preserve">. 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i/>
          <w:szCs w:val="24"/>
          <w:lang w:val="sr-Cyrl-BA"/>
        </w:rPr>
      </w:pPr>
      <w:r>
        <w:rPr>
          <w:rFonts w:eastAsia="Times New Roman" w:cs="Times New Roman"/>
          <w:i/>
          <w:szCs w:val="24"/>
          <w:lang w:val="hr-HR"/>
        </w:rPr>
        <w:lastRenderedPageBreak/>
        <w:t>Индиректни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корисници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треба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да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осјете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ефекте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пројекта</w:t>
      </w:r>
      <w:r w:rsidRPr="00CC5DB6">
        <w:rPr>
          <w:rFonts w:eastAsia="Times New Roman" w:cs="Times New Roman"/>
          <w:i/>
          <w:szCs w:val="24"/>
          <w:lang w:val="sr-Cyrl-BA"/>
        </w:rPr>
        <w:t>,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али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преко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лица</w:t>
      </w:r>
      <w:r w:rsidRPr="00CC5DB6">
        <w:rPr>
          <w:rFonts w:eastAsia="Times New Roman" w:cs="Times New Roman"/>
          <w:i/>
          <w:szCs w:val="24"/>
          <w:lang w:val="hr-HR"/>
        </w:rPr>
        <w:t xml:space="preserve">, </w:t>
      </w:r>
      <w:r>
        <w:rPr>
          <w:rFonts w:eastAsia="Times New Roman" w:cs="Times New Roman"/>
          <w:i/>
          <w:szCs w:val="24"/>
          <w:lang w:val="hr-HR"/>
        </w:rPr>
        <w:t>догађаја</w:t>
      </w:r>
      <w:r w:rsidRPr="00CC5DB6">
        <w:rPr>
          <w:rFonts w:eastAsia="Times New Roman" w:cs="Times New Roman"/>
          <w:i/>
          <w:szCs w:val="24"/>
          <w:lang w:val="hr-HR"/>
        </w:rPr>
        <w:t xml:space="preserve">, </w:t>
      </w:r>
      <w:r>
        <w:rPr>
          <w:rFonts w:eastAsia="Times New Roman" w:cs="Times New Roman"/>
          <w:i/>
          <w:szCs w:val="24"/>
          <w:lang w:val="hr-HR"/>
        </w:rPr>
        <w:t>ситуација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које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нису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управљане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од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стране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пројекта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али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sr-Cyrl-BA"/>
        </w:rPr>
        <w:t>су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темељене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на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пројектној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методологији</w:t>
      </w:r>
      <w:r w:rsidRPr="00CC5DB6">
        <w:rPr>
          <w:rFonts w:eastAsia="Times New Roman" w:cs="Times New Roman"/>
          <w:i/>
          <w:szCs w:val="24"/>
          <w:lang w:val="hr-HR"/>
        </w:rPr>
        <w:t>,</w:t>
      </w:r>
      <w:r>
        <w:rPr>
          <w:rFonts w:eastAsia="Times New Roman" w:cs="Times New Roman"/>
          <w:i/>
          <w:szCs w:val="24"/>
          <w:lang w:val="hr-HR"/>
        </w:rPr>
        <w:t>резултатима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и</w:t>
      </w:r>
      <w:r w:rsidRPr="00CC5DB6">
        <w:rPr>
          <w:rFonts w:eastAsia="Times New Roman" w:cs="Times New Roman"/>
          <w:i/>
          <w:szCs w:val="24"/>
          <w:lang w:val="hr-HR"/>
        </w:rPr>
        <w:t xml:space="preserve"> </w:t>
      </w:r>
      <w:r>
        <w:rPr>
          <w:rFonts w:eastAsia="Times New Roman" w:cs="Times New Roman"/>
          <w:i/>
          <w:szCs w:val="24"/>
          <w:lang w:val="hr-HR"/>
        </w:rPr>
        <w:t>активностима</w:t>
      </w:r>
      <w:r w:rsidRPr="00CC5DB6">
        <w:rPr>
          <w:rFonts w:eastAsia="Times New Roman" w:cs="Times New Roman"/>
          <w:i/>
          <w:szCs w:val="24"/>
          <w:lang w:val="hr-HR"/>
        </w:rPr>
        <w:t xml:space="preserve">. </w:t>
      </w:r>
    </w:p>
    <w:tbl>
      <w:tblPr>
        <w:tblW w:w="0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7955F6" w:rsidRPr="00CC5DB6" w:rsidTr="00241D7F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hr-HR"/>
              </w:rPr>
              <w:t>Корисници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hr-HR"/>
              </w:rPr>
              <w:t>Укупно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hr-HR"/>
              </w:rPr>
              <w:t>Жена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hr-HR"/>
              </w:rPr>
              <w:t>Мушкараца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hr-HR"/>
              </w:rPr>
              <w:t xml:space="preserve">% </w:t>
            </w:r>
            <w:r>
              <w:rPr>
                <w:rFonts w:eastAsia="Times New Roman" w:cs="Times New Roman"/>
                <w:b/>
                <w:bCs/>
                <w:szCs w:val="24"/>
                <w:lang w:val="hr-HR"/>
              </w:rPr>
              <w:t>из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hr-HR"/>
              </w:rPr>
              <w:t>угрожених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hr-HR"/>
              </w:rPr>
              <w:t>група</w:t>
            </w:r>
          </w:p>
        </w:tc>
      </w:tr>
      <w:tr w:rsidR="007955F6" w:rsidRPr="00CC5DB6" w:rsidTr="00241D7F">
        <w:tc>
          <w:tcPr>
            <w:tcW w:w="43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C0C0C0"/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Cs/>
                <w:szCs w:val="24"/>
                <w:lang w:val="sr-Cyrl-BA"/>
              </w:rPr>
            </w:pPr>
            <w:r>
              <w:rPr>
                <w:rFonts w:eastAsia="Times New Roman" w:cs="Times New Roman"/>
                <w:bCs/>
                <w:szCs w:val="24"/>
                <w:lang w:val="bs-Latn-BA"/>
              </w:rPr>
              <w:t>Директни</w:t>
            </w:r>
            <w:r w:rsidRPr="00CC5DB6">
              <w:rPr>
                <w:rFonts w:eastAsia="Times New Roman" w:cs="Times New Roman"/>
                <w:bCs/>
                <w:szCs w:val="24"/>
                <w:lang w:val="bs-Latn-BA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val="sr-Cyrl-BA"/>
              </w:rPr>
              <w:t>корисници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4338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Cs/>
                <w:szCs w:val="24"/>
                <w:lang w:val="sr-Cyrl-BA"/>
              </w:rPr>
            </w:pPr>
            <w:r>
              <w:rPr>
                <w:rFonts w:eastAsia="Times New Roman" w:cs="Times New Roman"/>
                <w:bCs/>
                <w:szCs w:val="24"/>
                <w:lang w:val="bs-Latn-BA"/>
              </w:rPr>
              <w:t>Индиректни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val="sr-Cyrl-BA"/>
              </w:rPr>
              <w:t>корисници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Cs/>
                <w:szCs w:val="24"/>
                <w:lang w:val="sr-Cyrl-BA"/>
              </w:rPr>
            </w:pPr>
            <w:r>
              <w:rPr>
                <w:rFonts w:eastAsia="Times New Roman" w:cs="Times New Roman"/>
                <w:bCs/>
                <w:szCs w:val="24"/>
                <w:lang w:val="sr-Cyrl-BA"/>
              </w:rPr>
              <w:t>Укупно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55F6" w:rsidRPr="00CC5DB6" w:rsidRDefault="007955F6" w:rsidP="00241D7F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7955F6" w:rsidRPr="00CC5DB6" w:rsidRDefault="007955F6" w:rsidP="007955F6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>
        <w:rPr>
          <w:rFonts w:eastAsia="Times New Roman" w:cs="Times New Roman"/>
          <w:b/>
          <w:bCs/>
          <w:szCs w:val="24"/>
          <w:lang w:val="hr-HR"/>
        </w:rPr>
        <w:t>IV  БУЏЕТ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IV</w:t>
      </w:r>
      <w:r w:rsidRPr="00CC5DB6">
        <w:rPr>
          <w:rFonts w:eastAsia="Times New Roman" w:cs="Times New Roman"/>
          <w:szCs w:val="24"/>
          <w:lang w:val="hr-HR"/>
        </w:rPr>
        <w:t>1</w:t>
      </w:r>
      <w:r>
        <w:rPr>
          <w:rFonts w:eastAsia="Times New Roman" w:cs="Times New Roman"/>
          <w:szCs w:val="24"/>
          <w:lang w:val="hr-HR"/>
        </w:rPr>
        <w:t>.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Унесите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доле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наведене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вриједности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конвертибилним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маркама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4770"/>
        <w:gridCol w:w="2250"/>
      </w:tblGrid>
      <w:tr w:rsidR="007955F6" w:rsidRPr="00CC5DB6" w:rsidTr="00241D7F"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Укупни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одобрени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буџет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468" w:type="dxa"/>
            <w:tcBorders>
              <w:top w:val="single" w:sz="6" w:space="0" w:color="808080"/>
              <w:left w:val="nil"/>
              <w:bottom w:val="single" w:sz="6" w:space="0" w:color="FFFFFF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GB"/>
              </w:rPr>
              <w:t>Укупан</w:t>
            </w:r>
            <w:proofErr w:type="spellEnd"/>
            <w:r w:rsidRPr="00CC5DB6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en-GB"/>
              </w:rPr>
              <w:t>износ</w:t>
            </w:r>
            <w:proofErr w:type="spellEnd"/>
            <w:r w:rsidRPr="00CC5DB6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en-GB"/>
              </w:rPr>
              <w:t>уплаћених</w:t>
            </w:r>
            <w:proofErr w:type="spellEnd"/>
            <w:r w:rsidRPr="00CC5DB6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en-GB"/>
              </w:rPr>
              <w:t>средстава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Укупан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износ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потрошених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средстава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IV</w:t>
      </w:r>
      <w:r>
        <w:rPr>
          <w:rFonts w:eastAsia="Times New Roman" w:cs="Times New Roman"/>
          <w:szCs w:val="24"/>
          <w:lang w:val="sr-Cyrl-BA"/>
        </w:rPr>
        <w:t xml:space="preserve"> </w:t>
      </w:r>
      <w:r w:rsidRPr="00CC5DB6">
        <w:rPr>
          <w:rFonts w:eastAsia="Times New Roman" w:cs="Times New Roman"/>
          <w:szCs w:val="24"/>
          <w:lang w:val="hr-HR"/>
        </w:rPr>
        <w:t>2</w:t>
      </w:r>
      <w:r>
        <w:rPr>
          <w:rFonts w:eastAsia="Times New Roman" w:cs="Times New Roman"/>
          <w:szCs w:val="24"/>
          <w:lang w:val="sr-Cyrl-BA"/>
        </w:rPr>
        <w:t>.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Објашњење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извршене</w:t>
      </w:r>
      <w:r w:rsidRPr="00CC5DB6">
        <w:rPr>
          <w:rFonts w:eastAsia="Times New Roman" w:cs="Times New Roman"/>
          <w:szCs w:val="24"/>
          <w:lang w:val="hr-HR"/>
        </w:rPr>
        <w:t xml:space="preserve">  </w:t>
      </w:r>
      <w:r>
        <w:rPr>
          <w:rFonts w:eastAsia="Times New Roman" w:cs="Times New Roman"/>
          <w:szCs w:val="24"/>
          <w:lang w:val="hr-HR"/>
        </w:rPr>
        <w:t>реалокацију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 </w:t>
      </w:r>
      <w:r>
        <w:rPr>
          <w:rFonts w:eastAsia="Times New Roman" w:cs="Times New Roman"/>
          <w:szCs w:val="24"/>
          <w:lang w:val="hr-HR"/>
        </w:rPr>
        <w:t>укупном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износу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</w:t>
      </w:r>
      <w:r w:rsidRPr="00CC5DB6">
        <w:rPr>
          <w:rFonts w:eastAsia="Times New Roman" w:cs="Times New Roman"/>
          <w:szCs w:val="24"/>
          <w:lang w:val="hr-HR"/>
        </w:rPr>
        <w:t xml:space="preserve"> 15 % </w:t>
      </w:r>
      <w:r>
        <w:rPr>
          <w:rFonts w:eastAsia="Times New Roman" w:cs="Times New Roman"/>
          <w:szCs w:val="24"/>
          <w:lang w:val="hr-HR"/>
        </w:rPr>
        <w:t>унутар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одобрених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буџетских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линија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од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договореног</w:t>
      </w:r>
      <w:r w:rsidRPr="00CC5DB6">
        <w:rPr>
          <w:rFonts w:eastAsia="Times New Roman" w:cs="Times New Roman"/>
          <w:szCs w:val="24"/>
          <w:lang w:val="hr-HR"/>
        </w:rPr>
        <w:t>/</w:t>
      </w:r>
      <w:r>
        <w:rPr>
          <w:rFonts w:eastAsia="Times New Roman" w:cs="Times New Roman"/>
          <w:szCs w:val="24"/>
          <w:lang w:val="hr-HR"/>
        </w:rPr>
        <w:t>предвиђеног</w:t>
      </w:r>
      <w:r w:rsidRPr="00CC5DB6">
        <w:rPr>
          <w:rFonts w:eastAsia="Times New Roman" w:cs="Times New Roman"/>
          <w:szCs w:val="24"/>
          <w:lang w:val="hr-HR"/>
        </w:rPr>
        <w:t>.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Молимо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објасните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основне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разлоге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због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којих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дошло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реалокације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укупном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износу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 xml:space="preserve"> 15% </w:t>
      </w:r>
      <w:r>
        <w:rPr>
          <w:rFonts w:eastAsia="Times New Roman" w:cs="Times New Roman"/>
          <w:szCs w:val="24"/>
          <w:lang w:val="hr-HR"/>
        </w:rPr>
        <w:t>од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договореног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на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свакој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појединачној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буџетској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линији</w:t>
      </w:r>
      <w:r w:rsidRPr="00CC5DB6">
        <w:rPr>
          <w:rFonts w:eastAsia="Times New Roman" w:cs="Times New Roman"/>
          <w:szCs w:val="24"/>
          <w:lang w:val="hr-HR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7955F6" w:rsidRPr="00CC5DB6" w:rsidTr="00241D7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:rsidR="007955F6" w:rsidRPr="00CC5DB6" w:rsidRDefault="007955F6" w:rsidP="00241D7F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p w:rsidR="007955F6" w:rsidRPr="00CC5DB6" w:rsidRDefault="007955F6" w:rsidP="007955F6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p w:rsidR="007955F6" w:rsidRPr="00CC5DB6" w:rsidRDefault="007955F6" w:rsidP="007955F6">
      <w:pPr>
        <w:spacing w:after="0" w:line="240" w:lineRule="auto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IV</w:t>
      </w:r>
      <w:r w:rsidRPr="00CC5DB6">
        <w:rPr>
          <w:rFonts w:eastAsia="Times New Roman" w:cs="Times New Roman"/>
          <w:szCs w:val="24"/>
          <w:lang w:val="hr-HR"/>
        </w:rPr>
        <w:t xml:space="preserve"> 3</w:t>
      </w:r>
      <w:r>
        <w:rPr>
          <w:rFonts w:eastAsia="Times New Roman" w:cs="Times New Roman"/>
          <w:szCs w:val="24"/>
          <w:lang w:val="hr-HR"/>
        </w:rPr>
        <w:t xml:space="preserve"> Приједлог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извора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финансирања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подржаног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пројекта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у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конвертибилним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маркама</w:t>
      </w:r>
      <w:r w:rsidRPr="00CC5DB6">
        <w:rPr>
          <w:rFonts w:eastAsia="Times New Roman" w:cs="Times New Roman"/>
          <w:szCs w:val="24"/>
          <w:lang w:val="hr-HR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7955F6" w:rsidRPr="00CC5DB6" w:rsidTr="00241D7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Р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. </w:t>
            </w:r>
            <w:r>
              <w:rPr>
                <w:rFonts w:eastAsia="Times New Roman" w:cs="Times New Roman"/>
                <w:szCs w:val="24"/>
                <w:lang w:val="hr-HR"/>
              </w:rPr>
              <w:t>бр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ИЗВОР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ФИНАНСИРАЊА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ИЗНОС</w:t>
            </w:r>
          </w:p>
        </w:tc>
      </w:tr>
      <w:tr w:rsidR="007955F6" w:rsidRPr="00CC5DB6" w:rsidTr="00241D7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Властита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средства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Средства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спонзора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hr-HR"/>
              </w:rPr>
              <w:t>донатора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Средства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међународних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организација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Средства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општине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Средства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града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Средства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кантона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Средства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ентитета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Средства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Министарства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цивилних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послова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9.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Средства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из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осталих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hr-HR"/>
              </w:rPr>
              <w:t>извора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7955F6" w:rsidRPr="00CC5DB6" w:rsidTr="00241D7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                               </w:t>
            </w:r>
            <w:r>
              <w:rPr>
                <w:rFonts w:eastAsia="Times New Roman" w:cs="Times New Roman"/>
                <w:szCs w:val="24"/>
                <w:lang w:val="hr-HR"/>
              </w:rPr>
              <w:t>УКУПНО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F6" w:rsidRPr="00CC5DB6" w:rsidRDefault="007955F6" w:rsidP="00241D7F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</w:tbl>
    <w:p w:rsidR="007955F6" w:rsidRPr="00CC5DB6" w:rsidRDefault="007955F6" w:rsidP="007955F6">
      <w:pPr>
        <w:tabs>
          <w:tab w:val="left" w:pos="7875"/>
        </w:tabs>
        <w:spacing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</w:p>
    <w:p w:rsidR="007955F6" w:rsidRPr="00CC5DB6" w:rsidRDefault="007955F6" w:rsidP="007955F6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  <w:lang w:val="hr-HR"/>
        </w:rPr>
      </w:pP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 xml:space="preserve">     ________________             </w:t>
      </w:r>
      <w:r>
        <w:rPr>
          <w:rFonts w:eastAsia="Times New Roman" w:cs="Times New Roman"/>
          <w:szCs w:val="24"/>
          <w:lang w:val="hr-HR"/>
        </w:rPr>
        <w:t>М</w:t>
      </w:r>
      <w:r w:rsidRPr="00CC5DB6">
        <w:rPr>
          <w:rFonts w:eastAsia="Times New Roman" w:cs="Times New Roman"/>
          <w:szCs w:val="24"/>
          <w:lang w:val="hr-HR"/>
        </w:rPr>
        <w:t>.</w:t>
      </w:r>
      <w:r>
        <w:rPr>
          <w:rFonts w:eastAsia="Times New Roman" w:cs="Times New Roman"/>
          <w:szCs w:val="24"/>
          <w:lang w:val="hr-HR"/>
        </w:rPr>
        <w:t>П</w:t>
      </w:r>
      <w:r w:rsidRPr="00CC5DB6">
        <w:rPr>
          <w:rFonts w:eastAsia="Times New Roman" w:cs="Times New Roman"/>
          <w:szCs w:val="24"/>
          <w:lang w:val="hr-HR"/>
        </w:rPr>
        <w:t>.                            __________________________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BA"/>
        </w:rPr>
      </w:pPr>
      <w:r w:rsidRPr="00CC5DB6">
        <w:rPr>
          <w:rFonts w:eastAsia="Times New Roman" w:cs="Times New Roman"/>
          <w:szCs w:val="24"/>
          <w:lang w:val="hr-HR"/>
        </w:rPr>
        <w:t xml:space="preserve">         </w:t>
      </w:r>
      <w:r>
        <w:rPr>
          <w:rFonts w:eastAsia="Times New Roman" w:cs="Times New Roman"/>
          <w:szCs w:val="24"/>
          <w:lang w:val="hr-HR"/>
        </w:rPr>
        <w:t>Мјесто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и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датум</w:t>
      </w:r>
      <w:r w:rsidRPr="00CC5DB6">
        <w:rPr>
          <w:rFonts w:eastAsia="Times New Roman" w:cs="Times New Roman"/>
          <w:szCs w:val="24"/>
          <w:lang w:val="hr-HR"/>
        </w:rPr>
        <w:t xml:space="preserve">                                                        </w:t>
      </w:r>
      <w:r>
        <w:rPr>
          <w:rFonts w:eastAsia="Times New Roman" w:cs="Times New Roman"/>
          <w:szCs w:val="24"/>
          <w:lang w:val="hr-HR"/>
        </w:rPr>
        <w:t>Потпис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hr-HR"/>
        </w:rPr>
        <w:t>подносиоца</w:t>
      </w:r>
      <w:r w:rsidRPr="00CC5DB6">
        <w:rPr>
          <w:rFonts w:eastAsia="Times New Roman" w:cs="Times New Roman"/>
          <w:szCs w:val="24"/>
          <w:lang w:val="hr-HR"/>
        </w:rPr>
        <w:t xml:space="preserve"> </w:t>
      </w:r>
      <w:r>
        <w:rPr>
          <w:rFonts w:eastAsia="Times New Roman" w:cs="Times New Roman"/>
          <w:szCs w:val="24"/>
          <w:lang w:val="sr-Cyrl-BA"/>
        </w:rPr>
        <w:t>извјештај</w:t>
      </w:r>
      <w:r>
        <w:rPr>
          <w:rFonts w:eastAsia="Times New Roman" w:cs="Times New Roman"/>
          <w:szCs w:val="24"/>
          <w:lang w:val="hr-BA"/>
        </w:rPr>
        <w:t>а</w:t>
      </w:r>
    </w:p>
    <w:p w:rsidR="007955F6" w:rsidRPr="00CC5DB6" w:rsidRDefault="007955F6" w:rsidP="007955F6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 xml:space="preserve">                                                                                                         </w:t>
      </w:r>
    </w:p>
    <w:p w:rsidR="007955F6" w:rsidRPr="00CC5DB6" w:rsidRDefault="007955F6" w:rsidP="007955F6">
      <w:pPr>
        <w:spacing w:after="0" w:line="240" w:lineRule="auto"/>
        <w:jc w:val="both"/>
        <w:rPr>
          <w:rFonts w:eastAsia="Verdana" w:cs="Times New Roman"/>
          <w:szCs w:val="24"/>
          <w:lang w:val="bs-Latn-BA"/>
        </w:rPr>
      </w:pPr>
      <w:r w:rsidRPr="00CC5DB6">
        <w:rPr>
          <w:rFonts w:eastAsia="Times New Roman" w:cs="Times New Roman"/>
          <w:szCs w:val="24"/>
          <w:lang w:val="hr-HR"/>
        </w:rPr>
        <w:t xml:space="preserve">                                                                                                   </w:t>
      </w:r>
      <w:r>
        <w:rPr>
          <w:rFonts w:eastAsia="Times New Roman" w:cs="Times New Roman"/>
          <w:szCs w:val="24"/>
          <w:lang w:val="hr-HR"/>
        </w:rPr>
        <w:t>Овлашћен</w:t>
      </w:r>
      <w:r>
        <w:rPr>
          <w:rFonts w:eastAsia="Times New Roman" w:cs="Times New Roman"/>
          <w:szCs w:val="24"/>
          <w:lang w:val="sr-Cyrl-BA"/>
        </w:rPr>
        <w:t>о лице</w:t>
      </w:r>
      <w:r w:rsidRPr="00CC5DB6">
        <w:rPr>
          <w:rFonts w:eastAsia="Verdana" w:cs="Times New Roman"/>
          <w:szCs w:val="24"/>
          <w:lang w:val="bs-Latn-BA"/>
        </w:rPr>
        <w:t xml:space="preserve">  </w:t>
      </w:r>
    </w:p>
    <w:p w:rsidR="008B4383" w:rsidRPr="00CC5DB6" w:rsidRDefault="008B4383" w:rsidP="007955F6">
      <w:pPr>
        <w:keepNext/>
        <w:spacing w:after="0" w:line="240" w:lineRule="auto"/>
        <w:ind w:left="57"/>
        <w:jc w:val="center"/>
        <w:outlineLvl w:val="1"/>
        <w:rPr>
          <w:rFonts w:eastAsia="Verdana" w:cs="Times New Roman"/>
          <w:szCs w:val="24"/>
          <w:lang w:val="bs-Latn-BA"/>
        </w:rPr>
      </w:pPr>
    </w:p>
    <w:sectPr w:rsidR="008B4383" w:rsidRPr="00CC5DB6" w:rsidSect="00F365B1">
      <w:footerReference w:type="default" r:id="rId7"/>
      <w:pgSz w:w="11906" w:h="16838" w:code="9"/>
      <w:pgMar w:top="425" w:right="794" w:bottom="426" w:left="79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53" w:rsidRDefault="00787253">
      <w:pPr>
        <w:spacing w:after="0" w:line="240" w:lineRule="auto"/>
      </w:pPr>
      <w:r>
        <w:separator/>
      </w:r>
    </w:p>
  </w:endnote>
  <w:endnote w:type="continuationSeparator" w:id="0">
    <w:p w:rsidR="00787253" w:rsidRDefault="0078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902" w:rsidRDefault="00856C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5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5902" w:rsidRDefault="00787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53" w:rsidRDefault="00787253">
      <w:pPr>
        <w:spacing w:after="0" w:line="240" w:lineRule="auto"/>
      </w:pPr>
      <w:r>
        <w:separator/>
      </w:r>
    </w:p>
  </w:footnote>
  <w:footnote w:type="continuationSeparator" w:id="0">
    <w:p w:rsidR="00787253" w:rsidRDefault="00787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18"/>
    <w:multiLevelType w:val="hybridMultilevel"/>
    <w:tmpl w:val="8A380088"/>
    <w:lvl w:ilvl="0" w:tplc="E73C6CFC">
      <w:start w:val="1"/>
      <w:numFmt w:val="lowerLetter"/>
      <w:lvlText w:val="%1)"/>
      <w:lvlJc w:val="left"/>
      <w:pPr>
        <w:ind w:left="825" w:hanging="360"/>
      </w:pPr>
    </w:lvl>
    <w:lvl w:ilvl="1" w:tplc="141A0019">
      <w:start w:val="1"/>
      <w:numFmt w:val="lowerLetter"/>
      <w:lvlText w:val="%2."/>
      <w:lvlJc w:val="left"/>
      <w:pPr>
        <w:ind w:left="1545" w:hanging="360"/>
      </w:pPr>
    </w:lvl>
    <w:lvl w:ilvl="2" w:tplc="141A001B">
      <w:start w:val="1"/>
      <w:numFmt w:val="lowerRoman"/>
      <w:lvlText w:val="%3."/>
      <w:lvlJc w:val="right"/>
      <w:pPr>
        <w:ind w:left="2265" w:hanging="180"/>
      </w:pPr>
    </w:lvl>
    <w:lvl w:ilvl="3" w:tplc="141A000F">
      <w:start w:val="1"/>
      <w:numFmt w:val="decimal"/>
      <w:lvlText w:val="%4."/>
      <w:lvlJc w:val="left"/>
      <w:pPr>
        <w:ind w:left="2985" w:hanging="360"/>
      </w:pPr>
    </w:lvl>
    <w:lvl w:ilvl="4" w:tplc="141A0019">
      <w:start w:val="1"/>
      <w:numFmt w:val="lowerLetter"/>
      <w:lvlText w:val="%5."/>
      <w:lvlJc w:val="left"/>
      <w:pPr>
        <w:ind w:left="3705" w:hanging="360"/>
      </w:pPr>
    </w:lvl>
    <w:lvl w:ilvl="5" w:tplc="141A001B">
      <w:start w:val="1"/>
      <w:numFmt w:val="lowerRoman"/>
      <w:lvlText w:val="%6."/>
      <w:lvlJc w:val="right"/>
      <w:pPr>
        <w:ind w:left="4425" w:hanging="180"/>
      </w:pPr>
    </w:lvl>
    <w:lvl w:ilvl="6" w:tplc="141A000F">
      <w:start w:val="1"/>
      <w:numFmt w:val="decimal"/>
      <w:lvlText w:val="%7."/>
      <w:lvlJc w:val="left"/>
      <w:pPr>
        <w:ind w:left="5145" w:hanging="360"/>
      </w:pPr>
    </w:lvl>
    <w:lvl w:ilvl="7" w:tplc="141A0019">
      <w:start w:val="1"/>
      <w:numFmt w:val="lowerLetter"/>
      <w:lvlText w:val="%8."/>
      <w:lvlJc w:val="left"/>
      <w:pPr>
        <w:ind w:left="5865" w:hanging="360"/>
      </w:pPr>
    </w:lvl>
    <w:lvl w:ilvl="8" w:tplc="141A001B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8182EE5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A7E0C18"/>
    <w:multiLevelType w:val="hybridMultilevel"/>
    <w:tmpl w:val="EFDEAB62"/>
    <w:lvl w:ilvl="0" w:tplc="FDB6D5AE">
      <w:start w:val="1"/>
      <w:numFmt w:val="decimal"/>
      <w:lvlText w:val="(%1)"/>
      <w:lvlJc w:val="left"/>
      <w:pPr>
        <w:ind w:left="7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2" w:hanging="360"/>
      </w:pPr>
    </w:lvl>
    <w:lvl w:ilvl="2" w:tplc="0409001B" w:tentative="1">
      <w:start w:val="1"/>
      <w:numFmt w:val="lowerRoman"/>
      <w:lvlText w:val="%3."/>
      <w:lvlJc w:val="right"/>
      <w:pPr>
        <w:ind w:left="9312" w:hanging="180"/>
      </w:pPr>
    </w:lvl>
    <w:lvl w:ilvl="3" w:tplc="0409000F" w:tentative="1">
      <w:start w:val="1"/>
      <w:numFmt w:val="decimal"/>
      <w:lvlText w:val="%4."/>
      <w:lvlJc w:val="left"/>
      <w:pPr>
        <w:ind w:left="10032" w:hanging="360"/>
      </w:pPr>
    </w:lvl>
    <w:lvl w:ilvl="4" w:tplc="04090019" w:tentative="1">
      <w:start w:val="1"/>
      <w:numFmt w:val="lowerLetter"/>
      <w:lvlText w:val="%5."/>
      <w:lvlJc w:val="left"/>
      <w:pPr>
        <w:ind w:left="10752" w:hanging="360"/>
      </w:pPr>
    </w:lvl>
    <w:lvl w:ilvl="5" w:tplc="0409001B" w:tentative="1">
      <w:start w:val="1"/>
      <w:numFmt w:val="lowerRoman"/>
      <w:lvlText w:val="%6."/>
      <w:lvlJc w:val="right"/>
      <w:pPr>
        <w:ind w:left="11472" w:hanging="180"/>
      </w:pPr>
    </w:lvl>
    <w:lvl w:ilvl="6" w:tplc="0409000F" w:tentative="1">
      <w:start w:val="1"/>
      <w:numFmt w:val="decimal"/>
      <w:lvlText w:val="%7."/>
      <w:lvlJc w:val="left"/>
      <w:pPr>
        <w:ind w:left="12192" w:hanging="360"/>
      </w:pPr>
    </w:lvl>
    <w:lvl w:ilvl="7" w:tplc="04090019" w:tentative="1">
      <w:start w:val="1"/>
      <w:numFmt w:val="lowerLetter"/>
      <w:lvlText w:val="%8."/>
      <w:lvlJc w:val="left"/>
      <w:pPr>
        <w:ind w:left="12912" w:hanging="360"/>
      </w:pPr>
    </w:lvl>
    <w:lvl w:ilvl="8" w:tplc="0409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6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F71D2"/>
    <w:multiLevelType w:val="hybridMultilevel"/>
    <w:tmpl w:val="60A89958"/>
    <w:lvl w:ilvl="0" w:tplc="31063A9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743F599F"/>
    <w:multiLevelType w:val="hybridMultilevel"/>
    <w:tmpl w:val="6FEC44BC"/>
    <w:lvl w:ilvl="0" w:tplc="C12C59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DE324F"/>
    <w:multiLevelType w:val="hybridMultilevel"/>
    <w:tmpl w:val="B1CEAD00"/>
    <w:lvl w:ilvl="0" w:tplc="A05C5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83"/>
    <w:rsid w:val="001363CC"/>
    <w:rsid w:val="00787253"/>
    <w:rsid w:val="007955F6"/>
    <w:rsid w:val="00856C7A"/>
    <w:rsid w:val="008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F78E"/>
  <w15:chartTrackingRefBased/>
  <w15:docId w15:val="{60AADDCA-21B0-452A-A21A-6E477B3D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38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3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3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B4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3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B43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Musić</dc:creator>
  <cp:keywords/>
  <dc:description/>
  <cp:lastModifiedBy>Sanja Musić</cp:lastModifiedBy>
  <cp:revision>3</cp:revision>
  <dcterms:created xsi:type="dcterms:W3CDTF">2022-07-28T12:14:00Z</dcterms:created>
  <dcterms:modified xsi:type="dcterms:W3CDTF">2022-08-04T12:30:00Z</dcterms:modified>
</cp:coreProperties>
</file>